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D2" w:rsidRPr="00D707B6" w:rsidRDefault="001C4ED2" w:rsidP="00043DF9">
      <w:pPr>
        <w:pStyle w:val="a"/>
        <w:jc w:val="both"/>
        <w:rPr>
          <w:rFonts w:ascii="方正大标宋简体" w:eastAsia="方正大标宋简体" w:cs="Times New Roman"/>
          <w:b w:val="0"/>
          <w:bCs w:val="0"/>
        </w:rPr>
      </w:pPr>
      <w:bookmarkStart w:id="0" w:name="_Toc509930206"/>
      <w:r w:rsidRPr="00D707B6">
        <w:rPr>
          <w:rFonts w:ascii="仿宋_GB2312" w:eastAsia="仿宋_GB2312" w:cs="仿宋_GB2312" w:hint="eastAsia"/>
          <w:b w:val="0"/>
          <w:bCs w:val="0"/>
          <w:sz w:val="32"/>
          <w:szCs w:val="32"/>
        </w:rPr>
        <w:t>附件</w:t>
      </w:r>
      <w:r w:rsidRPr="00D707B6">
        <w:rPr>
          <w:rFonts w:ascii="仿宋_GB2312" w:eastAsia="仿宋_GB2312" w:cs="仿宋_GB2312"/>
          <w:b w:val="0"/>
          <w:bCs w:val="0"/>
          <w:sz w:val="32"/>
          <w:szCs w:val="32"/>
        </w:rPr>
        <w:t>5</w:t>
      </w:r>
    </w:p>
    <w:p w:rsidR="001C4ED2" w:rsidRDefault="001C4ED2" w:rsidP="00043DF9">
      <w:pPr>
        <w:pStyle w:val="a"/>
        <w:wordWrap w:val="0"/>
        <w:rPr>
          <w:rFonts w:cs="Times New Roman"/>
        </w:rPr>
      </w:pPr>
      <w:r>
        <w:rPr>
          <w:b w:val="0"/>
          <w:bCs w:val="0"/>
        </w:rPr>
        <w:t xml:space="preserve">  </w:t>
      </w:r>
      <w:r>
        <w:rPr>
          <w:rFonts w:cs="方正小标宋简体" w:hint="eastAsia"/>
          <w:b w:val="0"/>
          <w:bCs w:val="0"/>
        </w:rPr>
        <w:t>汕头市文明</w:t>
      </w:r>
      <w:r w:rsidRPr="002B3909">
        <w:rPr>
          <w:rFonts w:cs="方正小标宋简体" w:hint="eastAsia"/>
          <w:b w:val="0"/>
          <w:bCs w:val="0"/>
        </w:rPr>
        <w:t>校园</w:t>
      </w:r>
      <w:r>
        <w:rPr>
          <w:rFonts w:cs="方正小标宋简体" w:hint="eastAsia"/>
          <w:b w:val="0"/>
          <w:bCs w:val="0"/>
        </w:rPr>
        <w:t>对标</w:t>
      </w:r>
      <w:r w:rsidRPr="002B3909">
        <w:rPr>
          <w:rFonts w:cs="方正小标宋简体" w:hint="eastAsia"/>
          <w:b w:val="0"/>
          <w:bCs w:val="0"/>
        </w:rPr>
        <w:t>创建工作检查标准</w:t>
      </w:r>
    </w:p>
    <w:bookmarkEnd w:id="0"/>
    <w:p w:rsidR="001C4ED2" w:rsidRPr="00630E98" w:rsidRDefault="001C4ED2" w:rsidP="00491A16">
      <w:pPr>
        <w:pStyle w:val="a"/>
        <w:wordWrap w:val="0"/>
        <w:rPr>
          <w:rFonts w:cs="Times New Roman"/>
          <w:sz w:val="18"/>
          <w:szCs w:val="18"/>
        </w:rPr>
      </w:pPr>
    </w:p>
    <w:p w:rsidR="001C4ED2" w:rsidRPr="00AF1CD0" w:rsidRDefault="001C4ED2" w:rsidP="00491A16">
      <w:pPr>
        <w:pStyle w:val="Subtitle"/>
        <w:wordWrap w:val="0"/>
        <w:spacing w:before="0" w:after="0" w:line="560" w:lineRule="exact"/>
        <w:rPr>
          <w:rFonts w:ascii="黑体" w:eastAsia="黑体" w:hAnsi="黑体" w:cs="Times New Roman"/>
        </w:rPr>
      </w:pPr>
      <w:bookmarkStart w:id="1" w:name="_Toc509930207"/>
      <w:r w:rsidRPr="00AF1CD0">
        <w:rPr>
          <w:rFonts w:ascii="黑体" w:eastAsia="黑体" w:hAnsi="黑体" w:cs="黑体" w:hint="eastAsia"/>
        </w:rPr>
        <w:t>一、中小学</w:t>
      </w:r>
      <w:r>
        <w:rPr>
          <w:rFonts w:ascii="黑体" w:eastAsia="黑体" w:hAnsi="黑体" w:cs="黑体" w:hint="eastAsia"/>
        </w:rPr>
        <w:t>（</w:t>
      </w:r>
      <w:r w:rsidRPr="00AF1CD0">
        <w:rPr>
          <w:rFonts w:ascii="黑体" w:eastAsia="黑体" w:hAnsi="黑体" w:cs="黑体" w:hint="eastAsia"/>
        </w:rPr>
        <w:t>幼儿园</w:t>
      </w:r>
      <w:r>
        <w:rPr>
          <w:rFonts w:ascii="黑体" w:eastAsia="黑体" w:hAnsi="黑体" w:cs="黑体" w:hint="eastAsia"/>
        </w:rPr>
        <w:t>）</w:t>
      </w:r>
      <w:bookmarkEnd w:id="1"/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仿宋"/>
          <w:b/>
          <w:bCs/>
          <w:sz w:val="32"/>
          <w:szCs w:val="32"/>
        </w:rPr>
      </w:pPr>
    </w:p>
    <w:p w:rsidR="001C4ED2" w:rsidRDefault="001C4ED2" w:rsidP="00804E86">
      <w:pPr>
        <w:pStyle w:val="NormalWeb"/>
        <w:wordWrap w:val="0"/>
        <w:spacing w:line="560" w:lineRule="exact"/>
        <w:ind w:leftChars="270" w:left="31680" w:hangingChars="531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310F88">
        <w:rPr>
          <w:rFonts w:ascii="黑体" w:eastAsia="黑体" w:hAnsi="黑体" w:cs="黑体" w:hint="eastAsia"/>
          <w:color w:val="000000"/>
          <w:sz w:val="32"/>
          <w:szCs w:val="32"/>
        </w:rPr>
        <w:t>创建范围：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全市中小学校，幼儿园参照执行。</w:t>
      </w:r>
    </w:p>
    <w:p w:rsidR="001C4ED2" w:rsidRPr="009F7ED6" w:rsidRDefault="001C4ED2" w:rsidP="00804E86">
      <w:pPr>
        <w:pStyle w:val="NormalWeb"/>
        <w:wordWrap w:val="0"/>
        <w:spacing w:line="560" w:lineRule="exact"/>
        <w:ind w:leftChars="269" w:left="31680" w:hangingChars="487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310F88">
        <w:rPr>
          <w:rFonts w:ascii="黑体" w:eastAsia="黑体" w:hAnsi="黑体" w:cs="黑体" w:hint="eastAsia"/>
          <w:color w:val="000000"/>
          <w:sz w:val="32"/>
          <w:szCs w:val="32"/>
        </w:rPr>
        <w:t>责任单位：</w:t>
      </w:r>
      <w:r w:rsidRPr="00BD25A3">
        <w:rPr>
          <w:rFonts w:ascii="仿宋_GB2312" w:eastAsia="仿宋_GB2312" w:hAnsi="黑体" w:cs="仿宋_GB2312" w:hint="eastAsia"/>
          <w:color w:val="000000"/>
          <w:sz w:val="32"/>
          <w:szCs w:val="32"/>
        </w:rPr>
        <w:t>市教育局、市公安局（含交警支队）、市卫计局、市文广新局、市民政局、市交通运输局、市司法局、市工商局、市体育局、团市委、市妇联，各区（县）政府。</w:t>
      </w:r>
    </w:p>
    <w:p w:rsidR="001C4ED2" w:rsidRPr="008D6F5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仿宋"/>
          <w:b/>
          <w:bCs/>
          <w:sz w:val="32"/>
          <w:szCs w:val="32"/>
        </w:rPr>
      </w:pP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（一）校园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文化</w:t>
      </w: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环境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校园环境文化建设充分彰显社会主义核心价值观。校园显著位置悬挂社会主义核心价值观</w:t>
      </w:r>
      <w:r w:rsidRPr="009F7ED6">
        <w:rPr>
          <w:rFonts w:ascii="仿宋_GB2312" w:eastAsia="仿宋_GB2312" w:hAnsi="宋体" w:cs="仿宋_GB2312"/>
          <w:sz w:val="32"/>
          <w:szCs w:val="32"/>
        </w:rPr>
        <w:t>12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个主题词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操场体育运动文化墙要彰显</w:t>
      </w:r>
      <w:r>
        <w:rPr>
          <w:rFonts w:ascii="仿宋_GB2312" w:eastAsia="仿宋_GB2312" w:hAnsi="宋体" w:cs="仿宋_GB2312" w:hint="eastAsia"/>
          <w:sz w:val="32"/>
          <w:szCs w:val="32"/>
        </w:rPr>
        <w:t>社会主义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核心价值观。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/>
          <w:sz w:val="32"/>
          <w:szCs w:val="32"/>
        </w:rPr>
        <w:t>LED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屏、校园橱窗、宣传栏、文化墙、板报以及办公室、会议室、图书室、党团少队活动室等场所宣传核心价值观、未成年人思想道德建设、</w:t>
      </w:r>
      <w:r>
        <w:rPr>
          <w:rFonts w:ascii="仿宋_GB2312" w:eastAsia="仿宋_GB2312" w:hAnsi="宋体" w:cs="仿宋_GB2312" w:hint="eastAsia"/>
          <w:sz w:val="32"/>
          <w:szCs w:val="32"/>
        </w:rPr>
        <w:t>“讲文明树新风”“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汕头精神</w:t>
      </w:r>
      <w:r>
        <w:rPr>
          <w:rFonts w:ascii="仿宋_GB2312" w:eastAsia="仿宋_GB2312" w:hAnsi="宋体" w:cs="仿宋_GB2312" w:hint="eastAsia"/>
          <w:sz w:val="32"/>
          <w:szCs w:val="32"/>
        </w:rPr>
        <w:t>”“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汕头市民文明公约</w:t>
      </w:r>
      <w:r>
        <w:rPr>
          <w:rFonts w:ascii="仿宋_GB2312" w:eastAsia="仿宋_GB2312" w:hAnsi="宋体" w:cs="仿宋_GB2312" w:hint="eastAsia"/>
          <w:sz w:val="32"/>
          <w:szCs w:val="32"/>
        </w:rPr>
        <w:t>”“我的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中国梦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等。</w:t>
      </w:r>
      <w:r>
        <w:rPr>
          <w:rFonts w:ascii="仿宋_GB2312" w:eastAsia="仿宋_GB2312" w:hAnsi="宋体" w:cs="仿宋_GB2312" w:hint="eastAsia"/>
          <w:sz w:val="32"/>
          <w:szCs w:val="32"/>
        </w:rPr>
        <w:t>（</w:t>
      </w:r>
      <w:r w:rsidRPr="00215E29">
        <w:rPr>
          <w:rFonts w:ascii="仿宋_GB2312" w:eastAsia="仿宋_GB2312" w:hAnsi="宋体" w:cs="仿宋_GB2312" w:hint="eastAsia"/>
          <w:sz w:val="32"/>
          <w:szCs w:val="32"/>
        </w:rPr>
        <w:t>从校门口往里步行</w:t>
      </w:r>
      <w:r>
        <w:rPr>
          <w:rFonts w:ascii="仿宋_GB2312" w:eastAsia="仿宋_GB2312" w:hAnsi="宋体" w:cs="仿宋_GB2312"/>
          <w:sz w:val="32"/>
          <w:szCs w:val="32"/>
        </w:rPr>
        <w:t>100</w:t>
      </w:r>
      <w:r w:rsidRPr="00215E29">
        <w:rPr>
          <w:rFonts w:ascii="仿宋_GB2312" w:eastAsia="仿宋_GB2312" w:hAnsi="宋体" w:cs="仿宋_GB2312" w:hint="eastAsia"/>
          <w:sz w:val="32"/>
          <w:szCs w:val="32"/>
        </w:rPr>
        <w:t>米能够看到不少于３处的“图说我们的价值观”“讲文明树新风”“关爱未成年人”和法治精神、传统美德、雷锋精神、良好家风、文明礼仪、生态文明等主题内容的公益广告。</w:t>
      </w:r>
      <w:r>
        <w:rPr>
          <w:rFonts w:ascii="仿宋_GB2312" w:eastAsia="仿宋_GB2312" w:hAnsi="宋体" w:cs="仿宋_GB2312" w:hint="eastAsia"/>
          <w:sz w:val="32"/>
          <w:szCs w:val="32"/>
        </w:rPr>
        <w:t>）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672FF0">
        <w:rPr>
          <w:rFonts w:ascii="仿宋_GB2312" w:eastAsia="仿宋_GB2312" w:hAnsi="宋体" w:cs="仿宋_GB2312" w:hint="eastAsia"/>
          <w:sz w:val="32"/>
          <w:szCs w:val="32"/>
        </w:rPr>
        <w:t>校门口显著位置公开展示学生守则。</w:t>
      </w:r>
      <w:r>
        <w:rPr>
          <w:rFonts w:ascii="仿宋_GB2312" w:eastAsia="仿宋_GB2312" w:hAnsi="宋体" w:cs="仿宋_GB2312" w:hint="eastAsia"/>
          <w:sz w:val="32"/>
          <w:szCs w:val="32"/>
        </w:rPr>
        <w:t>校内显著位置设置文明校园“六个好”创建活动展示专栏，并定时更新内容，能提供宣传内容记录。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4.</w:t>
      </w:r>
      <w:r w:rsidRPr="00CC5B95">
        <w:rPr>
          <w:rFonts w:ascii="仿宋_GB2312" w:eastAsia="仿宋_GB2312" w:hAnsi="宋体" w:cs="仿宋_GB2312" w:hint="eastAsia"/>
          <w:sz w:val="32"/>
          <w:szCs w:val="32"/>
        </w:rPr>
        <w:t>设立宣传栏，定期刊登宣传和谐校园创建、心理教育辅导等内容信息，做到每季度更新一次，并提供</w:t>
      </w:r>
      <w:r>
        <w:rPr>
          <w:rFonts w:ascii="仿宋_GB2312" w:eastAsia="仿宋_GB2312" w:hAnsi="宋体" w:cs="仿宋_GB2312" w:hint="eastAsia"/>
          <w:sz w:val="32"/>
          <w:szCs w:val="32"/>
        </w:rPr>
        <w:t>近三年</w:t>
      </w:r>
      <w:r w:rsidRPr="00CC5B95">
        <w:rPr>
          <w:rFonts w:ascii="仿宋_GB2312" w:eastAsia="仿宋_GB2312" w:hAnsi="宋体" w:cs="仿宋_GB2312" w:hint="eastAsia"/>
          <w:sz w:val="32"/>
          <w:szCs w:val="32"/>
        </w:rPr>
        <w:t>的宣传内容记录。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sz w:val="32"/>
          <w:szCs w:val="32"/>
        </w:rPr>
        <w:t>利用多种形式开展诚信宣传教育。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6.</w:t>
      </w:r>
      <w:r w:rsidRPr="00CC5B95">
        <w:rPr>
          <w:rFonts w:ascii="仿宋_GB2312" w:eastAsia="仿宋_GB2312" w:hAnsi="宋体" w:cs="仿宋_GB2312" w:hint="eastAsia"/>
          <w:sz w:val="32"/>
          <w:szCs w:val="32"/>
        </w:rPr>
        <w:t>按照法制宣传教育进学校的要求，在中小学生中开展法制宣传教育，有相应的宣传教育记录和总结性材料。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7.</w:t>
      </w:r>
      <w:r w:rsidRPr="009E51FB">
        <w:rPr>
          <w:rFonts w:ascii="仿宋_GB2312" w:eastAsia="仿宋_GB2312" w:hAnsi="宋体" w:cs="仿宋_GB2312" w:hint="eastAsia"/>
          <w:sz w:val="32"/>
          <w:szCs w:val="32"/>
        </w:rPr>
        <w:t>运用多种形式进行“节俭养德”“文明餐桌”温馨提示。</w:t>
      </w:r>
      <w:r>
        <w:rPr>
          <w:rFonts w:ascii="仿宋_GB2312" w:eastAsia="仿宋_GB2312" w:hAnsi="宋体" w:cs="仿宋_GB2312" w:hint="eastAsia"/>
          <w:sz w:val="32"/>
          <w:szCs w:val="32"/>
        </w:rPr>
        <w:t>饭堂</w:t>
      </w:r>
      <w:r w:rsidRPr="009E51FB">
        <w:rPr>
          <w:rFonts w:ascii="仿宋_GB2312" w:eastAsia="仿宋_GB2312" w:hAnsi="宋体" w:cs="仿宋_GB2312" w:hint="eastAsia"/>
          <w:sz w:val="32"/>
          <w:szCs w:val="32"/>
        </w:rPr>
        <w:t>无浪费现象，干净整洁，符合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9E51FB">
        <w:rPr>
          <w:rFonts w:ascii="仿宋_GB2312" w:eastAsia="仿宋_GB2312" w:hAnsi="宋体" w:cs="仿宋_GB2312" w:hint="eastAsia"/>
          <w:sz w:val="32"/>
          <w:szCs w:val="32"/>
        </w:rPr>
        <w:t>文明餐桌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9E51FB">
        <w:rPr>
          <w:rFonts w:ascii="仿宋_GB2312" w:eastAsia="仿宋_GB2312" w:hAnsi="宋体" w:cs="仿宋_GB2312" w:hint="eastAsia"/>
          <w:sz w:val="32"/>
          <w:szCs w:val="32"/>
        </w:rPr>
        <w:t>要求，有“节俭养德”宣传画，就餐点菜场所、每个餐桌要有</w:t>
      </w:r>
      <w:r>
        <w:rPr>
          <w:rFonts w:ascii="仿宋_GB2312" w:eastAsia="仿宋_GB2312" w:hAnsi="宋体" w:cs="仿宋_GB2312" w:hint="eastAsia"/>
          <w:sz w:val="32"/>
          <w:szCs w:val="32"/>
        </w:rPr>
        <w:t>“遵德守礼</w:t>
      </w:r>
      <w:r>
        <w:rPr>
          <w:rFonts w:ascii="仿宋_GB2312" w:eastAsia="仿宋_GB2312" w:hAnsi="宋体" w:cs="仿宋_GB2312"/>
          <w:sz w:val="32"/>
          <w:szCs w:val="32"/>
        </w:rPr>
        <w:t>——</w:t>
      </w:r>
      <w:r>
        <w:rPr>
          <w:rFonts w:ascii="仿宋_GB2312" w:eastAsia="仿宋_GB2312" w:hAnsi="宋体" w:cs="仿宋_GB2312" w:hint="eastAsia"/>
          <w:sz w:val="32"/>
          <w:szCs w:val="32"/>
        </w:rPr>
        <w:t>做文明汕头人”</w:t>
      </w:r>
      <w:r w:rsidRPr="009E51FB">
        <w:rPr>
          <w:rFonts w:ascii="仿宋_GB2312" w:eastAsia="仿宋_GB2312" w:hAnsi="宋体" w:cs="仿宋_GB2312" w:hint="eastAsia"/>
          <w:sz w:val="32"/>
          <w:szCs w:val="32"/>
        </w:rPr>
        <w:t>、“不剩饭，不剩菜”类文明餐桌提示牌。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8.</w:t>
      </w:r>
      <w:r>
        <w:rPr>
          <w:rFonts w:ascii="仿宋_GB2312" w:eastAsia="仿宋_GB2312" w:hAnsi="宋体" w:cs="仿宋_GB2312" w:hint="eastAsia"/>
          <w:sz w:val="32"/>
          <w:szCs w:val="32"/>
        </w:rPr>
        <w:t>师生熟悉学校开展的“最美少年”“美德少年”、文明校园创建活动的内容。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9.</w:t>
      </w:r>
      <w:r w:rsidRPr="006D4FC1">
        <w:rPr>
          <w:rFonts w:ascii="仿宋_GB2312" w:eastAsia="仿宋_GB2312" w:hAnsi="宋体" w:cs="仿宋_GB2312" w:hint="eastAsia"/>
          <w:sz w:val="32"/>
          <w:szCs w:val="32"/>
        </w:rPr>
        <w:t>校园内有文化阵地。中学校园内有宣传栏、校报校刊、校园网或广播站（城区学校具备三项以上为达标，农村学校具备一项以上为达标）；小学校园内有少先队鼓号队、队室或其它文化阵地（城区学校具备三项以上为达标，农村学校具备一项以上为达标）。</w:t>
      </w:r>
    </w:p>
    <w:p w:rsidR="001C4ED2" w:rsidRPr="00334D91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（查看近三年资料）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（二）社会主义核心价值观进校园活动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校园文化建设充分彰显社会主义核心价值观。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sz w:val="32"/>
          <w:szCs w:val="32"/>
        </w:rPr>
        <w:t>师生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熟</w:t>
      </w:r>
      <w:r>
        <w:rPr>
          <w:rFonts w:ascii="仿宋_GB2312" w:eastAsia="仿宋_GB2312" w:hAnsi="宋体" w:cs="仿宋_GB2312" w:hint="eastAsia"/>
          <w:sz w:val="32"/>
          <w:szCs w:val="32"/>
        </w:rPr>
        <w:t>练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背</w:t>
      </w:r>
      <w:r>
        <w:rPr>
          <w:rFonts w:ascii="仿宋_GB2312" w:eastAsia="仿宋_GB2312" w:hAnsi="宋体" w:cs="仿宋_GB2312" w:hint="eastAsia"/>
          <w:sz w:val="32"/>
          <w:szCs w:val="32"/>
        </w:rPr>
        <w:t>诵社会主义核心价值观</w:t>
      </w:r>
      <w:r>
        <w:rPr>
          <w:rFonts w:ascii="仿宋_GB2312" w:eastAsia="仿宋_GB2312" w:hAnsi="宋体" w:cs="仿宋_GB2312"/>
          <w:sz w:val="32"/>
          <w:szCs w:val="32"/>
        </w:rPr>
        <w:t>12</w:t>
      </w:r>
      <w:r>
        <w:rPr>
          <w:rFonts w:ascii="仿宋_GB2312" w:eastAsia="仿宋_GB2312" w:hAnsi="宋体" w:cs="仿宋_GB2312" w:hint="eastAsia"/>
          <w:sz w:val="32"/>
          <w:szCs w:val="32"/>
        </w:rPr>
        <w:t>主题词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把核心价值观活动贯穿到学校教育的全过程。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4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sz w:val="32"/>
          <w:szCs w:val="32"/>
        </w:rPr>
        <w:t>组织开展社会主义核心价值观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学唱。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深入广泛开展社会主义核心价值观进教材、进课堂、进学生头脑活动。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6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组织编写适合幼儿、小学、初中、高中等不同学年段的未成年人的社会主义核心价值观读本。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7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坚持不懈地开展理想信念教育、爱国主义教育和形势政策教育，强化未成年人对社会主义核心价值观的认同。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8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与爱国主义教育基地结对。</w:t>
      </w:r>
    </w:p>
    <w:p w:rsidR="001C4ED2" w:rsidRPr="00334D91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9.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编写《中小学生</w:t>
      </w:r>
      <w:r>
        <w:rPr>
          <w:rFonts w:ascii="仿宋_GB2312" w:eastAsia="仿宋_GB2312" w:hAnsi="宋体" w:cs="仿宋_GB2312" w:hint="eastAsia"/>
          <w:sz w:val="32"/>
          <w:szCs w:val="32"/>
        </w:rPr>
        <w:t>（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幼儿园</w:t>
      </w:r>
      <w:r>
        <w:rPr>
          <w:rFonts w:ascii="仿宋_GB2312" w:eastAsia="仿宋_GB2312" w:hAnsi="宋体" w:cs="仿宋_GB2312" w:hint="eastAsia"/>
          <w:sz w:val="32"/>
          <w:szCs w:val="32"/>
        </w:rPr>
        <w:t>）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核心价值观文明礼仪通俗读本》。</w:t>
      </w:r>
    </w:p>
    <w:p w:rsidR="001C4ED2" w:rsidRPr="00334D91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（查看近三年活动记录、图片、教材、读本等资料）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（三）未成人思想道德教育实践活动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组织好重要时间节点“我的中国梦”主题教育实践活动，开展“我们的节日”系列主题教育活动，利用清明节开展祭英烈活动（线上参与率</w:t>
      </w:r>
      <w:r w:rsidRPr="009F7ED6">
        <w:rPr>
          <w:rFonts w:ascii="仿宋_GB2312" w:eastAsia="仿宋_GB2312" w:hAnsi="宋体" w:cs="仿宋_GB2312"/>
          <w:sz w:val="32"/>
          <w:szCs w:val="32"/>
        </w:rPr>
        <w:t>&gt;80%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，线下参与率</w:t>
      </w:r>
      <w:r w:rsidRPr="009F7ED6">
        <w:rPr>
          <w:rFonts w:ascii="仿宋_GB2312" w:eastAsia="仿宋_GB2312" w:hAnsi="宋体" w:cs="仿宋_GB2312"/>
          <w:sz w:val="32"/>
          <w:szCs w:val="32"/>
        </w:rPr>
        <w:t>&gt;30%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），六一、七一开展“童心向党”歌咏活动（在媒体展播），国庆节开展“向国旗敬礼”签名寄语活动（线上参与率</w:t>
      </w:r>
      <w:r w:rsidRPr="009F7ED6">
        <w:rPr>
          <w:rFonts w:ascii="仿宋_GB2312" w:eastAsia="仿宋_GB2312" w:hAnsi="宋体" w:cs="仿宋_GB2312"/>
          <w:sz w:val="32"/>
          <w:szCs w:val="32"/>
        </w:rPr>
        <w:t>&gt;80%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，线下参与率</w:t>
      </w:r>
      <w:r w:rsidRPr="009F7ED6">
        <w:rPr>
          <w:rFonts w:ascii="仿宋_GB2312" w:eastAsia="仿宋_GB2312" w:hAnsi="宋体" w:cs="仿宋_GB2312"/>
          <w:sz w:val="32"/>
          <w:szCs w:val="32"/>
        </w:rPr>
        <w:t>&gt;30%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）。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推动最美少年、美德少年等身边榜样学习活动常态化。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组织开展以孝敬、友善、节俭和诚信为主要内容的中华经典诵读活动。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4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积极开展“优秀童谣评选传唱”活动，运用多种形式宣传推广优秀童谣，引导广大未成年人广为传唱。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深入学习宣传道德模范，建立和完善道德讲堂。</w:t>
      </w:r>
    </w:p>
    <w:p w:rsidR="001C4ED2" w:rsidRPr="00334D91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（查看近三年工作记录及开展活动的图片资料）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（四）师德师风建设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把职业道德教育纳入教师继续教育的必修课程。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严格师德考核，建立奖惩机制，无造成不良影响的失德现象发生。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重视并开展教师心理健康教育工作。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4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组织开展“最美教师”评选活动。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学生、家长对师德的满意率在</w:t>
      </w:r>
      <w:r w:rsidRPr="009F7ED6">
        <w:rPr>
          <w:rFonts w:ascii="仿宋_GB2312" w:eastAsia="仿宋_GB2312" w:hAnsi="宋体" w:cs="仿宋_GB2312"/>
          <w:sz w:val="32"/>
          <w:szCs w:val="32"/>
        </w:rPr>
        <w:t>90%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以上。</w:t>
      </w:r>
    </w:p>
    <w:p w:rsidR="001C4ED2" w:rsidRPr="00611573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（查看近三年资料，问卷调查）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（五）“三爱活动”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“爱学习、爱劳动、爱祖国”教育活动载体富有特色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活动效果明显。</w:t>
      </w:r>
    </w:p>
    <w:p w:rsidR="001C4ED2" w:rsidRPr="00611573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（查看近三年工作记录及开展活动的资料，特别是图片资料及总结材料）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（六）德育课程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按照课程计划开设思想品德课（思想政治课）。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无减少课时和挪用现象。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各门课程充分发掘和利用自身的德育资源，在教学中落实好“核心价值观”的课程目标。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4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学生对德育教学的满意率≥</w:t>
      </w:r>
      <w:r w:rsidRPr="009F7ED6">
        <w:rPr>
          <w:rFonts w:ascii="仿宋_GB2312" w:eastAsia="仿宋_GB2312" w:hAnsi="宋体" w:cs="仿宋_GB2312"/>
          <w:sz w:val="32"/>
          <w:szCs w:val="32"/>
        </w:rPr>
        <w:t>85%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1C4ED2" w:rsidRPr="00611573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（查看工作记录及开展活动的图片资料，调查问卷）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（七）学校管理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推行校务公开和收费公示制度。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定期开展教育收费专项检查。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建立学校乱收费责任追究制度。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4.</w:t>
      </w:r>
      <w:r w:rsidRPr="00E07B65">
        <w:rPr>
          <w:rFonts w:ascii="仿宋_GB2312" w:eastAsia="仿宋_GB2312" w:hAnsi="宋体" w:cs="仿宋_GB2312" w:hint="eastAsia"/>
          <w:sz w:val="32"/>
          <w:szCs w:val="32"/>
        </w:rPr>
        <w:t>中小学校网络教室有面向未成年人的公益性上网服务场所和设施；公益性上网服务场所有明确的规章制度、开放时间、管理人员以及日常工作记录；公益性上网内容健康，无危害国家安全、破坏民族团结、破坏国家宗教政策、破坏社会稳定、侮辱、诽谤、教唆、淫秽等内容。</w:t>
      </w:r>
    </w:p>
    <w:p w:rsidR="001C4ED2" w:rsidRPr="00611573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（查看资料）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（八）留守儿童和进城务工子女接受义务教育</w:t>
      </w:r>
    </w:p>
    <w:p w:rsidR="001C4ED2" w:rsidRDefault="001C4ED2" w:rsidP="00804E86">
      <w:pPr>
        <w:wordWrap w:val="0"/>
        <w:spacing w:line="560" w:lineRule="exact"/>
        <w:ind w:firstLineChars="177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贯彻落实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《</w:t>
      </w:r>
      <w:r w:rsidRPr="0091481A">
        <w:rPr>
          <w:rFonts w:ascii="仿宋_GB2312" w:eastAsia="仿宋_GB2312" w:hAnsi="宋体" w:cs="仿宋_GB2312" w:hint="eastAsia"/>
          <w:sz w:val="32"/>
          <w:szCs w:val="32"/>
        </w:rPr>
        <w:t>做好进城务工人员随迁子女和农村留守儿童义务教育工作的意见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》。</w:t>
      </w:r>
    </w:p>
    <w:p w:rsidR="001C4ED2" w:rsidRPr="00334D91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（查看近三年文件及工作记录）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（九）体育锻炼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全面实施《国家学生体质健康标准》。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深入开展“阳光体育运动”。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CC5B95">
        <w:rPr>
          <w:rFonts w:ascii="仿宋_GB2312" w:eastAsia="仿宋_GB2312" w:hAnsi="宋体" w:cs="仿宋_GB2312" w:hint="eastAsia"/>
          <w:sz w:val="32"/>
          <w:szCs w:val="32"/>
        </w:rPr>
        <w:t>制定实施减轻学生课业负担的相关举措，确保学生在校体育锻炼时间每天不低于</w:t>
      </w:r>
      <w:r w:rsidRPr="00CC5B95">
        <w:rPr>
          <w:rFonts w:ascii="仿宋_GB2312" w:eastAsia="仿宋_GB2312" w:hAnsi="宋体" w:cs="仿宋_GB2312"/>
          <w:sz w:val="32"/>
          <w:szCs w:val="32"/>
        </w:rPr>
        <w:t>1</w:t>
      </w:r>
      <w:r w:rsidRPr="00CC5B95">
        <w:rPr>
          <w:rFonts w:ascii="仿宋_GB2312" w:eastAsia="仿宋_GB2312" w:hAnsi="宋体" w:cs="仿宋_GB2312" w:hint="eastAsia"/>
          <w:sz w:val="32"/>
          <w:szCs w:val="32"/>
        </w:rPr>
        <w:t>小时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（查看学校的</w:t>
      </w:r>
      <w:r w:rsidRPr="00CC5B95">
        <w:rPr>
          <w:rFonts w:ascii="仿宋_GB2312" w:eastAsia="仿宋_GB2312" w:hAnsi="宋体" w:cs="仿宋_GB2312" w:hint="eastAsia"/>
          <w:sz w:val="32"/>
          <w:szCs w:val="32"/>
        </w:rPr>
        <w:t>实施文件</w:t>
      </w:r>
      <w:r>
        <w:rPr>
          <w:rFonts w:ascii="仿宋_GB2312" w:eastAsia="仿宋_GB2312" w:hAnsi="宋体" w:cs="仿宋_GB2312" w:hint="eastAsia"/>
          <w:sz w:val="32"/>
          <w:szCs w:val="32"/>
        </w:rPr>
        <w:t>、图片</w:t>
      </w:r>
      <w:r w:rsidRPr="00CC5B95">
        <w:rPr>
          <w:rFonts w:ascii="仿宋_GB2312" w:eastAsia="仿宋_GB2312" w:hAnsi="宋体" w:cs="仿宋_GB2312" w:hint="eastAsia"/>
          <w:sz w:val="32"/>
          <w:szCs w:val="32"/>
        </w:rPr>
        <w:t>和总结性材料</w:t>
      </w:r>
      <w:r>
        <w:rPr>
          <w:rFonts w:ascii="仿宋_GB2312" w:eastAsia="仿宋_GB2312" w:hAnsi="宋体" w:cs="仿宋_GB2312" w:hint="eastAsia"/>
          <w:sz w:val="32"/>
          <w:szCs w:val="32"/>
        </w:rPr>
        <w:t>）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（十）学校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门口及</w:t>
      </w: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周边环境</w:t>
      </w:r>
    </w:p>
    <w:p w:rsidR="001C4ED2" w:rsidRPr="00E07B65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E07B65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E07B65">
        <w:rPr>
          <w:rFonts w:ascii="仿宋_GB2312" w:eastAsia="仿宋_GB2312" w:hAnsi="宋体" w:cs="仿宋_GB2312" w:hint="eastAsia"/>
          <w:sz w:val="32"/>
          <w:szCs w:val="32"/>
        </w:rPr>
        <w:t>严格落实“门前三包”责任制。有安保或车辆引导人员，汽车、摩托车、电动车、自行车要施划停车位，分区有序停放。绿化带内无杂物、无垃圾，绿植无缺失，道板无破损。人员、车辆按规定分道分时行走。门口有“无烟学校”、值班校领导联系方式、警务值班表、“视频监控”提示语、农村学校有少年宫活动安排公示牌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2.</w:t>
      </w:r>
      <w:r w:rsidRPr="00E07B65">
        <w:rPr>
          <w:rFonts w:ascii="仿宋_GB2312" w:eastAsia="仿宋_GB2312" w:hAnsi="宋体" w:cs="仿宋_GB2312" w:hint="eastAsia"/>
          <w:sz w:val="32"/>
          <w:szCs w:val="32"/>
        </w:rPr>
        <w:t>加强对学校周边商业网点的管理，取缔从事非法经营活动的游商和无证照摊点，学校周边无从事非法经营活动的游商和无证照摊点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3.</w:t>
      </w:r>
      <w:r w:rsidRPr="00E07B65">
        <w:rPr>
          <w:rFonts w:ascii="仿宋_GB2312" w:eastAsia="仿宋_GB2312" w:hAnsi="宋体" w:cs="仿宋_GB2312" w:hint="eastAsia"/>
          <w:sz w:val="32"/>
          <w:szCs w:val="32"/>
        </w:rPr>
        <w:t>校园周边无“三无食品”销售，无恐怖、迷信、低俗、色情的玩具、文具和出版物销售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4.</w:t>
      </w:r>
      <w:r w:rsidRPr="00E07B65">
        <w:rPr>
          <w:rFonts w:ascii="仿宋_GB2312" w:eastAsia="仿宋_GB2312" w:hAnsi="宋体" w:cs="仿宋_GB2312" w:hint="eastAsia"/>
          <w:sz w:val="32"/>
          <w:szCs w:val="32"/>
        </w:rPr>
        <w:t>学校周边</w:t>
      </w:r>
      <w:r w:rsidRPr="00E07B65">
        <w:rPr>
          <w:rFonts w:ascii="仿宋_GB2312" w:eastAsia="仿宋_GB2312" w:hAnsi="宋体" w:cs="仿宋_GB2312"/>
          <w:sz w:val="32"/>
          <w:szCs w:val="32"/>
        </w:rPr>
        <w:t>200</w:t>
      </w:r>
      <w:r w:rsidRPr="00E07B65">
        <w:rPr>
          <w:rFonts w:ascii="仿宋_GB2312" w:eastAsia="仿宋_GB2312" w:hAnsi="宋体" w:cs="仿宋_GB2312" w:hint="eastAsia"/>
          <w:sz w:val="32"/>
          <w:szCs w:val="32"/>
        </w:rPr>
        <w:t>米内无互联网上网服务营业场所和电子游戏经营场所，在可能干扰教学秩序的地方无经营性娱乐场所（如酒吧、休闲屋、按摩房、洗浴中心、歌舞厅、麻将馆等）和非法行医或以人工流产、性病治疗业务为主的诊所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5.</w:t>
      </w:r>
      <w:r w:rsidRPr="00E07B65">
        <w:rPr>
          <w:rFonts w:ascii="仿宋_GB2312" w:eastAsia="仿宋_GB2312" w:hAnsi="宋体" w:cs="仿宋_GB2312" w:hint="eastAsia"/>
          <w:sz w:val="32"/>
          <w:szCs w:val="32"/>
        </w:rPr>
        <w:t>学校周边无向未成年人出售烟酒现象，烟酒销售点在显著位置设置不向未成年人出售烟酒的标志。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6.</w:t>
      </w:r>
      <w:r w:rsidRPr="00E07B65">
        <w:rPr>
          <w:rFonts w:ascii="仿宋_GB2312" w:eastAsia="仿宋_GB2312" w:hAnsi="宋体" w:cs="仿宋_GB2312" w:hint="eastAsia"/>
          <w:sz w:val="32"/>
          <w:szCs w:val="32"/>
        </w:rPr>
        <w:t>在上学、放学时，有公安干警在校园周边执勤；在临街中小学、幼儿园附近，设有交通标志标线和其它交通安全设施；在地处交通复杂路段的小学、幼儿园上学放学时，有专人维护校园门口道路的交通秩序。</w:t>
      </w:r>
    </w:p>
    <w:p w:rsidR="001C4ED2" w:rsidRPr="00E07B65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（实地考察）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（十一）心理健康教育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配备专兼职心理辅导教师。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开设心理健康选修课、活动课或专题讲座。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设立心理咨询室（心理辅导室），</w:t>
      </w:r>
      <w:r>
        <w:rPr>
          <w:rFonts w:ascii="仿宋_GB2312" w:eastAsia="仿宋_GB2312" w:hAnsi="宋体" w:cs="仿宋_GB2312" w:hint="eastAsia"/>
          <w:sz w:val="32"/>
          <w:szCs w:val="32"/>
        </w:rPr>
        <w:t>有固定的场所和明显的标志，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利用多种方式对学生进行心理健康教育和指导。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（查看近三年心理咨询活动的相关记录）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（十二）仪式教育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中小学校坚持升降国旗制度，每周及重要节日、纪念日、大型集体活动举行庄严隆重的升旗仪式。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校会、班会、团队组织活动制度化。</w:t>
      </w:r>
    </w:p>
    <w:p w:rsidR="001C4ED2" w:rsidRPr="00611573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（查看近两年记录及开展活动的图片资料）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（十三）志愿服务建设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制定出台志愿服务安排意见和具体实施方案，确保有机构、有安排、有活动、有考评。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开展关爱空巢老人、留守儿童、困难职工、残疾人志愿服务、慈善捐助等社会公益活动经常，并有明显成效。</w:t>
      </w:r>
    </w:p>
    <w:p w:rsidR="001C4ED2" w:rsidRPr="00611573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（查看近两年工作记录及开展活动的图片资料）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（十四）德育评估体系</w:t>
      </w:r>
    </w:p>
    <w:p w:rsidR="001C4ED2" w:rsidRPr="009F7ED6" w:rsidRDefault="001C4ED2" w:rsidP="00804E86">
      <w:pPr>
        <w:wordWrap w:val="0"/>
        <w:spacing w:line="560" w:lineRule="exact"/>
        <w:ind w:leftChars="267" w:left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作为教学质量评价的重要指标。</w:t>
      </w:r>
    </w:p>
    <w:p w:rsidR="001C4ED2" w:rsidRDefault="001C4ED2" w:rsidP="00804E86">
      <w:pPr>
        <w:wordWrap w:val="0"/>
        <w:spacing w:line="560" w:lineRule="exact"/>
        <w:ind w:leftChars="267" w:left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开展德育工作的经费占学校年度总支出的比</w:t>
      </w:r>
      <w:r w:rsidRPr="00793E30">
        <w:rPr>
          <w:rFonts w:ascii="仿宋_GB2312" w:eastAsia="仿宋_GB2312" w:hAnsi="宋体" w:cs="仿宋_GB2312" w:hint="eastAsia"/>
          <w:spacing w:val="-20"/>
          <w:sz w:val="32"/>
          <w:szCs w:val="32"/>
        </w:rPr>
        <w:t>例大于</w:t>
      </w:r>
      <w:r w:rsidRPr="00793E30">
        <w:rPr>
          <w:rFonts w:ascii="仿宋_GB2312" w:eastAsia="仿宋_GB2312" w:hAnsi="宋体" w:cs="仿宋_GB2312"/>
          <w:spacing w:val="-20"/>
          <w:sz w:val="32"/>
          <w:szCs w:val="32"/>
        </w:rPr>
        <w:t>10</w:t>
      </w:r>
      <w:r w:rsidRPr="009F7ED6">
        <w:rPr>
          <w:rFonts w:ascii="仿宋_GB2312" w:eastAsia="仿宋_GB2312" w:hAnsi="宋体" w:cs="仿宋_GB2312"/>
          <w:sz w:val="32"/>
          <w:szCs w:val="32"/>
        </w:rPr>
        <w:t>%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1C4ED2" w:rsidRPr="00611573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（查看近两年工作资料）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（十五）团队建设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学校团队组织健全、团队活动制度化。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重视中学学生会、学生社团的工作，支持和指导他们更好地发挥作用。</w:t>
      </w:r>
    </w:p>
    <w:p w:rsidR="001C4ED2" w:rsidRPr="00611573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（查看近两年工作记录及开展活动的图片资料）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（十六）校园安全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建立健全各项安全、卫生管理制度和校园意外伤害事件应急管理机制。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配备专业保安人员，严格落实门卫制度，加强校内巡逻。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有计划地开展自护自救教育，向中小学生普及治安防范、灾害避险、交通和消防安全知识以及有关法律常识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4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加大校园“三防”建设，实现所有中小学校、幼儿园视频监控系统全覆盖；</w:t>
      </w:r>
      <w:r w:rsidRPr="009F7ED6">
        <w:rPr>
          <w:rFonts w:ascii="仿宋_GB2312" w:eastAsia="仿宋_GB2312" w:cs="仿宋_GB2312" w:hint="eastAsia"/>
          <w:sz w:val="32"/>
          <w:szCs w:val="32"/>
        </w:rPr>
        <w:t>有符合标准的物防、人防、技防、消防设施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及应急处置预案</w:t>
      </w:r>
      <w:r w:rsidRPr="009F7ED6">
        <w:rPr>
          <w:rFonts w:ascii="仿宋_GB2312" w:eastAsia="仿宋_GB2312" w:cs="仿宋_GB2312" w:hint="eastAsia"/>
          <w:sz w:val="32"/>
          <w:szCs w:val="32"/>
        </w:rPr>
        <w:t>，无占用、堵塞、封闭消防车通道现象。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无食品卫生、火灾、校舍倒塌、校车安全、人身伤害等责任事故。</w:t>
      </w:r>
      <w:r w:rsidRPr="009F7ED6"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（查看资料）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（十七）学生文明礼仪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学习贯彻《中小学生守则》。</w:t>
      </w:r>
    </w:p>
    <w:p w:rsidR="001C4ED2" w:rsidRPr="00611573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设立善行义举榜。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积极开展“身边好人”推荐活动，树立先进典型，优化校风学风。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4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E07B65">
        <w:rPr>
          <w:rFonts w:ascii="仿宋_GB2312" w:eastAsia="仿宋_GB2312" w:hAnsi="宋体" w:cs="仿宋_GB2312" w:hint="eastAsia"/>
          <w:sz w:val="32"/>
          <w:szCs w:val="32"/>
        </w:rPr>
        <w:t>友善对待外来人员。中学生能够热情为陌生人指路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  <w:r w:rsidRPr="00E07B65">
        <w:rPr>
          <w:rFonts w:ascii="仿宋_GB2312" w:eastAsia="仿宋_GB2312" w:hAnsi="宋体" w:cs="仿宋_GB2312" w:hint="eastAsia"/>
          <w:sz w:val="32"/>
          <w:szCs w:val="32"/>
        </w:rPr>
        <w:t>小学生熟练使用“您好”、“谢谢”、“对不起”、“再见”等文明礼貌用语，且仪容仪表整洁得体。</w:t>
      </w:r>
    </w:p>
    <w:p w:rsidR="001C4ED2" w:rsidRPr="00611573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（查看近三年工作记录及开展活动的图片等资料，实地考察）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（十八）“三位一体”教育网络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建立家长委员会，举办家长学校。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设立家长接待日。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组织教师家访和建立社区活动联系卡等方式，加强学校与家庭、社区的联系，共同做好德育工作。</w:t>
      </w:r>
    </w:p>
    <w:p w:rsidR="001C4ED2" w:rsidRPr="0091481A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（查看近三年工作记录及开展活动的相关资料，特别是图片资料）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（十九）乡村少年宫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由校长兼任少年宫主任，教师兼任辅导员和管理人员。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统一组织开展活动。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坚持公益原则，每天放学后、节假日和寒暑假面向中小学生免费开放。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（查看近三年工作记录及开展活动的图片资料）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（二十）档案资料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建立资料收集工作责任制。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做好文字、图片、影音及电子版资料收集、</w:t>
      </w:r>
      <w:r w:rsidRPr="007136CC">
        <w:rPr>
          <w:rFonts w:ascii="仿宋_GB2312" w:eastAsia="仿宋_GB2312" w:hAnsi="宋体" w:cs="仿宋_GB2312" w:hint="eastAsia"/>
          <w:spacing w:val="-20"/>
          <w:sz w:val="32"/>
          <w:szCs w:val="32"/>
        </w:rPr>
        <w:t>整理、报送工作。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（二十一）未成年人思想道德建设工作品牌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 w:hint="eastAsia"/>
          <w:sz w:val="32"/>
          <w:szCs w:val="32"/>
        </w:rPr>
        <w:t>深入开展主题实践教育活动，打造未成年人思想道德建设工作品牌，总结经验，推进工作。教育部门和相关学校争取至少有</w:t>
      </w:r>
      <w:r w:rsidRPr="009F7ED6">
        <w:rPr>
          <w:rFonts w:ascii="仿宋_GB2312" w:eastAsia="仿宋_GB2312" w:hAnsi="宋体" w:cs="仿宋_GB2312"/>
          <w:sz w:val="32"/>
          <w:szCs w:val="32"/>
        </w:rPr>
        <w:t>1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项品牌工作或经验在省级以上媒体刊发或省市大会交流。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（二十二）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文明校园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F7ED6">
        <w:rPr>
          <w:rFonts w:ascii="仿宋_GB2312" w:eastAsia="仿宋_GB2312" w:hAnsi="宋体" w:cs="仿宋_GB2312" w:hint="eastAsia"/>
          <w:sz w:val="32"/>
          <w:szCs w:val="32"/>
        </w:rPr>
        <w:t>有反映中小学校文明校园创建工作安排和落实情况的文字、图片等相关资料</w:t>
      </w:r>
      <w:r>
        <w:rPr>
          <w:rFonts w:ascii="仿宋_GB2312" w:eastAsia="仿宋_GB2312" w:hAnsi="宋体" w:cs="仿宋_GB2312" w:hint="eastAsia"/>
          <w:sz w:val="32"/>
          <w:szCs w:val="32"/>
        </w:rPr>
        <w:t>，文明校园创建活动按相关标准执行</w:t>
      </w:r>
      <w:r w:rsidRPr="009F7ED6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1C4ED2" w:rsidRPr="008F2FC6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8F2FC6">
        <w:rPr>
          <w:rFonts w:ascii="楷体_GB2312" w:eastAsia="楷体_GB2312" w:hAnsi="宋体" w:cs="楷体_GB2312" w:hint="eastAsia"/>
          <w:b/>
          <w:bCs/>
          <w:sz w:val="32"/>
          <w:szCs w:val="32"/>
        </w:rPr>
        <w:t>（二十三）学生安全保障</w:t>
      </w:r>
    </w:p>
    <w:p w:rsidR="001C4ED2" w:rsidRPr="008F2FC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1.</w:t>
      </w:r>
      <w:r w:rsidRPr="008F2FC6">
        <w:rPr>
          <w:rFonts w:ascii="仿宋_GB2312" w:eastAsia="仿宋_GB2312" w:hAnsi="宋体" w:cs="仿宋_GB2312" w:hint="eastAsia"/>
          <w:sz w:val="32"/>
          <w:szCs w:val="32"/>
        </w:rPr>
        <w:t>有符合标准的人防、物防、技防、消防设施，安全达标；无占用、堵塞、封闭消防车通道现象。</w:t>
      </w:r>
    </w:p>
    <w:p w:rsidR="001C4ED2" w:rsidRPr="008F2FC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2.</w:t>
      </w:r>
      <w:r w:rsidRPr="008F2FC6">
        <w:rPr>
          <w:rFonts w:ascii="仿宋_GB2312" w:eastAsia="仿宋_GB2312" w:hAnsi="宋体" w:cs="仿宋_GB2312" w:hint="eastAsia"/>
          <w:sz w:val="32"/>
          <w:szCs w:val="32"/>
        </w:rPr>
        <w:t>无障碍设施完善；中小学校门口的交通路口安装交通信号灯，且功能完好；学校门口有安全设施，停车规范，秩序良好。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3.</w:t>
      </w:r>
      <w:r w:rsidRPr="008F2FC6">
        <w:rPr>
          <w:rFonts w:ascii="仿宋_GB2312" w:eastAsia="仿宋_GB2312" w:hAnsi="宋体" w:cs="仿宋_GB2312" w:hint="eastAsia"/>
          <w:sz w:val="32"/>
          <w:szCs w:val="32"/>
        </w:rPr>
        <w:t>建筑物出入口要有坡道、盲道、有无障碍厕所或厕位、停车场设有残疾人专用停车位，设置残疾人免费停车标志，且设施保持完好。在显著醒目位置要有无障碍标志。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（实地考察）</w:t>
      </w:r>
    </w:p>
    <w:p w:rsidR="001C4ED2" w:rsidRPr="008F2FC6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8F2FC6">
        <w:rPr>
          <w:rFonts w:ascii="楷体_GB2312" w:eastAsia="楷体_GB2312" w:hAnsi="宋体" w:cs="楷体_GB2312" w:hint="eastAsia"/>
          <w:b/>
          <w:bCs/>
          <w:sz w:val="32"/>
          <w:szCs w:val="32"/>
        </w:rPr>
        <w:t>（二十四）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校园秩序及环境卫生</w:t>
      </w:r>
    </w:p>
    <w:p w:rsidR="001C4ED2" w:rsidRPr="008F2FC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1.</w:t>
      </w:r>
      <w:r w:rsidRPr="008F2FC6">
        <w:rPr>
          <w:rFonts w:ascii="仿宋_GB2312" w:eastAsia="仿宋_GB2312" w:hAnsi="宋体" w:cs="仿宋_GB2312" w:hint="eastAsia"/>
          <w:sz w:val="32"/>
          <w:szCs w:val="32"/>
        </w:rPr>
        <w:t>校园保持安静、文明，秩序良好，无大声喧哗、污言秽语、嬉戏吵闹等现象。</w:t>
      </w:r>
    </w:p>
    <w:p w:rsidR="001C4ED2" w:rsidRPr="008F2FC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学风校风良好，师生行为举止文明，</w:t>
      </w:r>
      <w:r w:rsidRPr="008F2FC6">
        <w:rPr>
          <w:rFonts w:ascii="仿宋_GB2312" w:eastAsia="仿宋_GB2312" w:hAnsi="宋体" w:cs="仿宋_GB2312" w:hint="eastAsia"/>
          <w:sz w:val="32"/>
          <w:szCs w:val="32"/>
        </w:rPr>
        <w:t>无乱扔杂物、随地吐痰、损坏公共设施、</w:t>
      </w:r>
      <w:r>
        <w:rPr>
          <w:rFonts w:ascii="仿宋_GB2312" w:eastAsia="仿宋_GB2312" w:hAnsi="宋体" w:cs="仿宋_GB2312" w:hint="eastAsia"/>
          <w:sz w:val="32"/>
          <w:szCs w:val="32"/>
        </w:rPr>
        <w:t>说脏话、吵</w:t>
      </w:r>
      <w:r w:rsidRPr="008F2FC6">
        <w:rPr>
          <w:rFonts w:ascii="仿宋_GB2312" w:eastAsia="仿宋_GB2312" w:hAnsi="宋体" w:cs="仿宋_GB2312" w:hint="eastAsia"/>
          <w:sz w:val="32"/>
          <w:szCs w:val="32"/>
        </w:rPr>
        <w:t>架、斗殴等不文明行为。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3.</w:t>
      </w:r>
      <w:r w:rsidRPr="008F2FC6">
        <w:rPr>
          <w:rFonts w:ascii="仿宋_GB2312" w:eastAsia="仿宋_GB2312" w:hAnsi="宋体" w:cs="仿宋_GB2312" w:hint="eastAsia"/>
          <w:sz w:val="32"/>
          <w:szCs w:val="32"/>
        </w:rPr>
        <w:t>有禁烟标志的场所无吸烟现象。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4.</w:t>
      </w:r>
      <w:r w:rsidRPr="006D4FC1">
        <w:rPr>
          <w:rFonts w:ascii="仿宋_GB2312" w:eastAsia="仿宋_GB2312" w:hAnsi="宋体" w:cs="仿宋_GB2312" w:hint="eastAsia"/>
          <w:sz w:val="32"/>
          <w:szCs w:val="32"/>
        </w:rPr>
        <w:t>教室、办公室环境整洁，物品摆放有序，室内布置文化氛围浓郁；食堂做到窗明桌净，室内整洁，生活用品摆放整齐。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5.</w:t>
      </w:r>
      <w:r w:rsidRPr="006D4FC1">
        <w:rPr>
          <w:rFonts w:ascii="仿宋_GB2312" w:eastAsia="仿宋_GB2312" w:hAnsi="宋体" w:cs="仿宋_GB2312" w:hint="eastAsia"/>
          <w:sz w:val="32"/>
          <w:szCs w:val="32"/>
        </w:rPr>
        <w:t>校园环境整洁优美。无废纸、果皮等杂物；墙面、门窗无乱写乱画乱张贴现象，无脚印、球印等污迹；校内停车区师生车辆按要求停放、规范有序，车棚地面整洁卫生。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6.</w:t>
      </w:r>
      <w:r>
        <w:rPr>
          <w:rFonts w:ascii="仿宋_GB2312" w:eastAsia="仿宋_GB2312" w:hAnsi="宋体" w:cs="仿宋_GB2312" w:hint="eastAsia"/>
          <w:sz w:val="32"/>
          <w:szCs w:val="32"/>
        </w:rPr>
        <w:t>学校</w:t>
      </w:r>
      <w:r w:rsidRPr="006D4FC1">
        <w:rPr>
          <w:rFonts w:ascii="仿宋_GB2312" w:eastAsia="仿宋_GB2312" w:hAnsi="宋体" w:cs="仿宋_GB2312" w:hint="eastAsia"/>
          <w:sz w:val="32"/>
          <w:szCs w:val="32"/>
        </w:rPr>
        <w:t>公共厕所</w:t>
      </w:r>
      <w:r>
        <w:rPr>
          <w:rFonts w:ascii="仿宋_GB2312" w:eastAsia="仿宋_GB2312" w:hAnsi="宋体" w:cs="仿宋_GB2312" w:hint="eastAsia"/>
          <w:sz w:val="32"/>
          <w:szCs w:val="32"/>
        </w:rPr>
        <w:t>符合“文明公厕”要求，</w:t>
      </w:r>
      <w:r w:rsidRPr="006D4FC1">
        <w:rPr>
          <w:rFonts w:ascii="仿宋_GB2312" w:eastAsia="仿宋_GB2312" w:hAnsi="宋体" w:cs="仿宋_GB2312" w:hint="eastAsia"/>
          <w:sz w:val="32"/>
          <w:szCs w:val="32"/>
        </w:rPr>
        <w:t>设有无障碍设施，管理使用情况良好，有防蚊蝇设施。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（实地考察）</w:t>
      </w:r>
    </w:p>
    <w:p w:rsidR="001C4ED2" w:rsidRPr="00630E98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1C4ED2" w:rsidRPr="00AF1CD0" w:rsidRDefault="001C4ED2" w:rsidP="00491A16">
      <w:pPr>
        <w:pStyle w:val="Subtitle"/>
        <w:wordWrap w:val="0"/>
        <w:spacing w:before="0" w:after="0" w:line="560" w:lineRule="exact"/>
        <w:rPr>
          <w:rFonts w:ascii="黑体" w:eastAsia="黑体" w:hAnsi="黑体" w:cs="Times New Roman"/>
        </w:rPr>
      </w:pPr>
      <w:bookmarkStart w:id="2" w:name="_Toc509930208"/>
      <w:r w:rsidRPr="00AF1CD0">
        <w:rPr>
          <w:rFonts w:ascii="黑体" w:eastAsia="黑体" w:hAnsi="黑体" w:cs="黑体" w:hint="eastAsia"/>
        </w:rPr>
        <w:t>二、大中专院校</w:t>
      </w:r>
      <w:bookmarkEnd w:id="2"/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b/>
          <w:bCs/>
          <w:sz w:val="32"/>
          <w:szCs w:val="32"/>
        </w:rPr>
      </w:pPr>
      <w:r w:rsidRPr="009F7ED6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</w:p>
    <w:p w:rsidR="001C4ED2" w:rsidRDefault="001C4ED2" w:rsidP="00804E86">
      <w:pPr>
        <w:pStyle w:val="NormalWeb"/>
        <w:wordWrap w:val="0"/>
        <w:spacing w:line="560" w:lineRule="exact"/>
        <w:ind w:leftChars="270" w:left="31680" w:hangingChars="531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310F88">
        <w:rPr>
          <w:rFonts w:ascii="黑体" w:eastAsia="黑体" w:hAnsi="黑体" w:cs="黑体" w:hint="eastAsia"/>
          <w:color w:val="000000"/>
          <w:sz w:val="32"/>
          <w:szCs w:val="32"/>
        </w:rPr>
        <w:t>创建范围：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全市全部大中专院校。</w:t>
      </w:r>
    </w:p>
    <w:p w:rsidR="001C4ED2" w:rsidRDefault="001C4ED2" w:rsidP="00804E86">
      <w:pPr>
        <w:pStyle w:val="NormalWeb"/>
        <w:wordWrap w:val="0"/>
        <w:spacing w:line="560" w:lineRule="exact"/>
        <w:ind w:leftChars="269" w:left="31680" w:hangingChars="487" w:firstLine="31680"/>
        <w:rPr>
          <w:rFonts w:ascii="仿宋_GB2312" w:eastAsia="仿宋_GB2312" w:hAnsi="黑体" w:cs="Times New Roman"/>
          <w:color w:val="000000"/>
          <w:sz w:val="32"/>
          <w:szCs w:val="32"/>
        </w:rPr>
      </w:pPr>
      <w:r w:rsidRPr="00310F88">
        <w:rPr>
          <w:rFonts w:ascii="黑体" w:eastAsia="黑体" w:hAnsi="黑体" w:cs="黑体" w:hint="eastAsia"/>
          <w:color w:val="000000"/>
          <w:sz w:val="32"/>
          <w:szCs w:val="32"/>
        </w:rPr>
        <w:t>责任单位：</w:t>
      </w:r>
      <w:r w:rsidRPr="00BD25A3">
        <w:rPr>
          <w:rFonts w:ascii="仿宋_GB2312" w:eastAsia="仿宋_GB2312" w:hAnsi="黑体" w:cs="仿宋_GB2312" w:hint="eastAsia"/>
          <w:color w:val="000000"/>
          <w:sz w:val="32"/>
          <w:szCs w:val="32"/>
        </w:rPr>
        <w:t>市教育局、市公安局（含交警支队）、市卫计局、市文广新局、市民政局、市交通运输局、市司法局、市工商局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、市经信局、</w:t>
      </w:r>
      <w:r w:rsidRPr="00BD25A3">
        <w:rPr>
          <w:rFonts w:ascii="仿宋_GB2312" w:eastAsia="仿宋_GB2312" w:hAnsi="黑体" w:cs="仿宋_GB2312" w:hint="eastAsia"/>
          <w:color w:val="000000"/>
          <w:sz w:val="32"/>
          <w:szCs w:val="32"/>
        </w:rPr>
        <w:t>市人社局、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市体育局、</w:t>
      </w:r>
      <w:r w:rsidRPr="00BD25A3">
        <w:rPr>
          <w:rFonts w:ascii="仿宋_GB2312" w:eastAsia="仿宋_GB2312" w:hAnsi="黑体" w:cs="仿宋_GB2312" w:hint="eastAsia"/>
          <w:color w:val="000000"/>
          <w:sz w:val="32"/>
          <w:szCs w:val="32"/>
        </w:rPr>
        <w:t>团市委、市妇联，汕头职业技术学院，汕头大学，广东以色列理工学院，粤东高级技工学校，各区（县）政府。</w:t>
      </w:r>
    </w:p>
    <w:p w:rsidR="001C4ED2" w:rsidRPr="0054668E" w:rsidRDefault="001C4ED2" w:rsidP="00804E86">
      <w:pPr>
        <w:pStyle w:val="NormalWeb"/>
        <w:wordWrap w:val="0"/>
        <w:spacing w:line="560" w:lineRule="exact"/>
        <w:ind w:leftChars="269" w:left="31680" w:hangingChars="487" w:firstLine="31680"/>
        <w:rPr>
          <w:rFonts w:ascii="仿宋_GB2312" w:eastAsia="仿宋_GB2312" w:cs="Times New Roman"/>
          <w:b/>
          <w:bCs/>
          <w:sz w:val="32"/>
          <w:szCs w:val="32"/>
        </w:rPr>
      </w:pP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（一）校园文化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将社会主义核心价值观培育和践行工作贯穿于学校教育的全过程，社会主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义核心价值观进教材、进课堂、进头脑。校园醒目位置悬挂核心价值观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主题词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加强宣传教育和引导。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充分发挥校园网、广播台、校刊、电子屏、微信公众平台、官方微博、公告栏等宣传媒体教育功能，媒体管理有序，刊播</w:t>
      </w:r>
      <w:r>
        <w:rPr>
          <w:rFonts w:ascii="仿宋_GB2312" w:eastAsia="仿宋_GB2312" w:cs="仿宋_GB2312" w:hint="eastAsia"/>
          <w:sz w:val="32"/>
          <w:szCs w:val="32"/>
        </w:rPr>
        <w:t>“讲文明树新风”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“图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说我们的价值观”“汕头精神”“我的中国梦”“汕头市公共场所行为规范”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“汕头市民文明公约”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、志愿服务、诚信建设、文明创建活动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、学生守则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等内容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；定期刊登宣传国际国内形势、“凡人善举”等内容信息，做到每两个月更新一次；开展“中国好人”“广东好人”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、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汕头好人”好人线索推荐活动，每月每人参与活动不少于</w:t>
      </w: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次。</w:t>
      </w:r>
      <w:r>
        <w:rPr>
          <w:rFonts w:ascii="仿宋_GB2312" w:eastAsia="仿宋_GB2312" w:hAnsi="宋体" w:cs="仿宋_GB2312" w:hint="eastAsia"/>
          <w:sz w:val="32"/>
          <w:szCs w:val="32"/>
        </w:rPr>
        <w:t>（</w:t>
      </w:r>
      <w:r w:rsidRPr="00215E29">
        <w:rPr>
          <w:rFonts w:ascii="仿宋_GB2312" w:eastAsia="仿宋_GB2312" w:hAnsi="宋体" w:cs="仿宋_GB2312" w:hint="eastAsia"/>
          <w:sz w:val="32"/>
          <w:szCs w:val="32"/>
        </w:rPr>
        <w:t>从校门口往里步行１００米能够看到不少于３处的“图说我们的价值观”“讲文明树新风”“关爱未成年人”和法治精神、传统美德、雷锋精神、良好家风、文明礼仪、生态文明等主题内容的公益广告。</w:t>
      </w:r>
      <w:r>
        <w:rPr>
          <w:rFonts w:ascii="仿宋_GB2312" w:eastAsia="仿宋_GB2312" w:hAnsi="宋体" w:cs="仿宋_GB2312" w:hint="eastAsia"/>
          <w:sz w:val="32"/>
          <w:szCs w:val="32"/>
        </w:rPr>
        <w:t>）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规范、办好学校“道德讲堂”，有计划、有方案、有活动记载、有总结，提供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近三年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的活动记录，每学期开展活动不少于</w:t>
      </w: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次。图书馆、资料馆等场所，要有反映道德模范人物的书籍和事迹展示展板资料。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加强师德师风建设。把职业道德教育纳入教师继续教育的必修课程，适时组织培训，开展主题教育；严格师德考核，建立奖惩机制，无造成不良影响的失德现象发生；加大对师德教育的宣传，提高学生、家长的知晓率，使学生、家长对师德的满意率≥</w:t>
      </w: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90%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积极开展文明校园创建活动。开展文明班级、文明宿舍等各种形式的文明创建宣传引导，弘扬健康向上的文化生活；结合重要节日，开展理想信念、党史国史和中华传统文化宣传教育，弘扬民族精神和时代精神。</w:t>
      </w:r>
    </w:p>
    <w:p w:rsidR="001C4ED2" w:rsidRPr="00AB50C5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（查看近三年的相关资料，实地考察、问卷调查）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（二）校园环境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校园环境整洁，无废纸、果皮等杂物；墙面、门窗无乱写乱画乱张贴现象，无脚印、球印等污迹；设有明显禁烟标志的场所无吸烟现象。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严格落实“门前三包”，做好门前保洁和维护管理工作，对乱泼乱倒、乱扔乱停及随地吐痰的行为及时制止；管护门前树木花草，保持绿地干净整洁，对损坏绿化设施的行为及时制止；及时制止和举报乱搭乱盖、乱堆杂物、乱摆摊点、乱贴乱画，乱设广告牌、乱停车辆等影响环境秩序的行为；师生车辆按要求停放在校内停车区、规范有序，车棚地面整洁卫生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教室、办公室环境整洁，物品摆放有序，室内布置文化氛围浓郁；食堂做到窗明桌净，室内整洁，生活用品摆放整齐。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</w:pP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学校绿化规划和管理科学，校园绿化率</w:t>
      </w:r>
      <w:r w:rsidRPr="009F7ED6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36%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以上。校园、宿舍内外环境整洁，学生生活园区文化氛围浓郁。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（实地考察）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（三）校园安全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 w:rsidRPr="009F7ED6">
        <w:rPr>
          <w:rFonts w:ascii="仿宋_GB2312" w:eastAsia="仿宋_GB2312" w:cs="仿宋_GB2312" w:hint="eastAsia"/>
          <w:sz w:val="32"/>
          <w:szCs w:val="32"/>
        </w:rPr>
        <w:t>有符合标准的物防、人防、技防消防设施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及应急处置预案</w:t>
      </w:r>
      <w:r w:rsidRPr="009F7ED6">
        <w:rPr>
          <w:rFonts w:ascii="仿宋_GB2312" w:eastAsia="仿宋_GB2312" w:cs="仿宋_GB2312" w:hint="eastAsia"/>
          <w:sz w:val="32"/>
          <w:szCs w:val="32"/>
        </w:rPr>
        <w:t>，无占用、堵塞、封闭消防车通道现象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。学校门口有安全设施，停车规范，秩序良好。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</w:rPr>
        <w:t>无障碍设施完善。建筑物出入口要有缘石坡道、盲道、有无障碍厕所或厕位、停车场设有残疾人专用停车位，设置残疾人免费停车标志，且设施保持完好。在显著醒目位置要</w:t>
      </w:r>
      <w:r w:rsidRPr="007136CC">
        <w:rPr>
          <w:rFonts w:ascii="仿宋_GB2312" w:eastAsia="仿宋_GB2312" w:hAnsi="宋体" w:cs="仿宋_GB2312" w:hint="eastAsia"/>
          <w:color w:val="000000"/>
          <w:spacing w:val="-20"/>
          <w:sz w:val="32"/>
          <w:szCs w:val="32"/>
        </w:rPr>
        <w:t>有无障碍标志。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</w:pP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学校食堂设施齐全，价格合理，确保卫生安全。设置“文明用餐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”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“节俭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养德”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“光盘行动”等提示宣传牌。满足少数民族饮食需求。</w:t>
      </w:r>
    </w:p>
    <w:p w:rsidR="001C4ED2" w:rsidRPr="00AB50C5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（实地考察）</w:t>
      </w:r>
    </w:p>
    <w:p w:rsidR="001C4ED2" w:rsidRPr="00AF1CD0" w:rsidRDefault="001C4ED2" w:rsidP="00804E86">
      <w:pPr>
        <w:wordWrap w:val="0"/>
        <w:spacing w:line="560" w:lineRule="exact"/>
        <w:ind w:firstLineChars="200" w:firstLine="31680"/>
        <w:rPr>
          <w:rFonts w:ascii="楷体_GB2312" w:eastAsia="楷体_GB2312" w:hAnsi="宋体" w:cs="楷体_GB2312"/>
          <w:b/>
          <w:bCs/>
          <w:sz w:val="32"/>
          <w:szCs w:val="32"/>
        </w:rPr>
      </w:pPr>
      <w:r w:rsidRPr="00AF1CD0">
        <w:rPr>
          <w:rFonts w:ascii="楷体_GB2312" w:eastAsia="楷体_GB2312" w:hAnsi="宋体" w:cs="楷体_GB2312" w:hint="eastAsia"/>
          <w:b/>
          <w:bCs/>
          <w:sz w:val="32"/>
          <w:szCs w:val="32"/>
        </w:rPr>
        <w:t>（四）社会责任</w:t>
      </w:r>
      <w:r w:rsidRPr="00AF1CD0">
        <w:rPr>
          <w:rFonts w:ascii="楷体_GB2312" w:eastAsia="楷体_GB2312" w:hAnsi="宋体" w:cs="楷体_GB2312"/>
          <w:b/>
          <w:bCs/>
          <w:sz w:val="32"/>
          <w:szCs w:val="32"/>
        </w:rPr>
        <w:t xml:space="preserve"> 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</w:pP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积极宣传志愿者精神，学雷锋等志愿服务活动常态化。建立志愿者服务基地，培育志愿服务品牌，师生员工志愿服务参与率达到</w:t>
      </w:r>
      <w:r w:rsidRPr="009F7ED6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40%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以上，党员志愿服务参与率达到</w:t>
      </w:r>
      <w:r w:rsidRPr="009F7ED6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95%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以上。志愿服务时长每学期、每人不低于</w:t>
      </w:r>
      <w:r w:rsidRPr="009F7ED6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25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小时。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</w:pP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发挥高校优势，开放学校科研体育文化等资源，积极参与未成年人思想道德建设、学习型社会和社区文明创建、大众创新创业等活动。组织志愿者参与社区志愿服务。</w:t>
      </w:r>
    </w:p>
    <w:p w:rsidR="001C4ED2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</w:pPr>
      <w:r w:rsidRPr="009F7ED6"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 w:rsidRPr="009F7ED6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落实献血任务，完成征兵计划，开展拥军优属、双结对、社会捐助等公益活动。</w:t>
      </w:r>
    </w:p>
    <w:p w:rsidR="001C4ED2" w:rsidRPr="009F7ED6" w:rsidRDefault="001C4ED2" w:rsidP="00804E86">
      <w:pPr>
        <w:wordWrap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（查看资料，实地考察）</w:t>
      </w:r>
    </w:p>
    <w:p w:rsidR="001C4ED2" w:rsidRPr="00491A16" w:rsidRDefault="001C4ED2"/>
    <w:sectPr w:rsidR="001C4ED2" w:rsidRPr="00491A16" w:rsidSect="00A67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A16"/>
    <w:rsid w:val="00043DF9"/>
    <w:rsid w:val="001115F8"/>
    <w:rsid w:val="00115410"/>
    <w:rsid w:val="00134D17"/>
    <w:rsid w:val="00184EDF"/>
    <w:rsid w:val="001C4ED2"/>
    <w:rsid w:val="00215E29"/>
    <w:rsid w:val="00284477"/>
    <w:rsid w:val="002A4AFE"/>
    <w:rsid w:val="002B3909"/>
    <w:rsid w:val="00310F88"/>
    <w:rsid w:val="00334D91"/>
    <w:rsid w:val="00424581"/>
    <w:rsid w:val="00491A16"/>
    <w:rsid w:val="0054668E"/>
    <w:rsid w:val="00611573"/>
    <w:rsid w:val="00630E98"/>
    <w:rsid w:val="00672FF0"/>
    <w:rsid w:val="006D4FC1"/>
    <w:rsid w:val="007136CC"/>
    <w:rsid w:val="00793E30"/>
    <w:rsid w:val="00804E86"/>
    <w:rsid w:val="008D6F56"/>
    <w:rsid w:val="008F2FC6"/>
    <w:rsid w:val="0091481A"/>
    <w:rsid w:val="009D0C4D"/>
    <w:rsid w:val="009E51FB"/>
    <w:rsid w:val="009F7ED6"/>
    <w:rsid w:val="00A1667E"/>
    <w:rsid w:val="00A671B1"/>
    <w:rsid w:val="00A70AF3"/>
    <w:rsid w:val="00AB50C5"/>
    <w:rsid w:val="00AF1CD0"/>
    <w:rsid w:val="00B86829"/>
    <w:rsid w:val="00BD25A3"/>
    <w:rsid w:val="00CC5B95"/>
    <w:rsid w:val="00D134FA"/>
    <w:rsid w:val="00D42A06"/>
    <w:rsid w:val="00D63218"/>
    <w:rsid w:val="00D707B6"/>
    <w:rsid w:val="00E07B65"/>
    <w:rsid w:val="00E5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16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15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15F8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5F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5F8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15F8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15F8"/>
    <w:rPr>
      <w:b/>
      <w:bCs/>
      <w:kern w:val="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111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黑体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115F8"/>
    <w:rPr>
      <w:rFonts w:ascii="黑体" w:eastAsia="黑体" w:hAnsi="Courier New" w:cs="黑体"/>
    </w:rPr>
  </w:style>
  <w:style w:type="character" w:customStyle="1" w:styleId="SubtitleChar">
    <w:name w:val="Subtitle Char"/>
    <w:uiPriority w:val="99"/>
    <w:locked/>
    <w:rsid w:val="00491A16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2"/>
    <w:uiPriority w:val="99"/>
    <w:qFormat/>
    <w:rsid w:val="00491A16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24581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491A16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491A16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样式 标题 + 黑体 二号"/>
    <w:basedOn w:val="Title"/>
    <w:uiPriority w:val="99"/>
    <w:rsid w:val="00491A16"/>
    <w:rPr>
      <w:rFonts w:ascii="黑体" w:eastAsia="方正小标宋简体" w:hAnsi="黑体" w:cs="黑体"/>
      <w:sz w:val="44"/>
      <w:szCs w:val="44"/>
    </w:rPr>
  </w:style>
  <w:style w:type="paragraph" w:styleId="Title">
    <w:name w:val="Title"/>
    <w:basedOn w:val="Normal"/>
    <w:next w:val="Normal"/>
    <w:link w:val="TitleChar"/>
    <w:uiPriority w:val="99"/>
    <w:qFormat/>
    <w:rsid w:val="00491A1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91A16"/>
    <w:rPr>
      <w:rFonts w:ascii="Cambria" w:hAnsi="Cambria" w:cs="Cambria"/>
      <w:b/>
      <w:bCs/>
      <w:kern w:val="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04E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1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14</Pages>
  <Words>933</Words>
  <Characters>5322</Characters>
  <Application>Microsoft Office Outlook</Application>
  <DocSecurity>0</DocSecurity>
  <Lines>0</Lines>
  <Paragraphs>0</Paragraphs>
  <ScaleCrop>false</ScaleCrop>
  <Company>汕头市委宣传部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Administrator</cp:lastModifiedBy>
  <cp:revision>4</cp:revision>
  <cp:lastPrinted>2018-03-30T05:21:00Z</cp:lastPrinted>
  <dcterms:created xsi:type="dcterms:W3CDTF">2018-03-27T08:40:00Z</dcterms:created>
  <dcterms:modified xsi:type="dcterms:W3CDTF">2018-03-30T05:28:00Z</dcterms:modified>
</cp:coreProperties>
</file>